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E1477" w14:textId="77777777" w:rsidR="004B70FB" w:rsidRPr="00866F7B" w:rsidRDefault="004B70FB">
      <w:pPr>
        <w:pStyle w:val="Heading2"/>
        <w:rPr>
          <w:lang w:val="en-GB"/>
        </w:rPr>
      </w:pPr>
    </w:p>
    <w:p w14:paraId="6103E4AE" w14:textId="77777777" w:rsidR="004B70FB" w:rsidRDefault="004B70FB">
      <w:pPr>
        <w:pStyle w:val="BodyText"/>
      </w:pPr>
    </w:p>
    <w:p w14:paraId="6D68E40A" w14:textId="77777777" w:rsidR="004B70FB" w:rsidRDefault="004B70FB">
      <w:pPr>
        <w:pStyle w:val="BodyText"/>
      </w:pPr>
    </w:p>
    <w:p w14:paraId="6C0144FF" w14:textId="77777777" w:rsidR="004B70FB" w:rsidRDefault="004B70FB">
      <w:pPr>
        <w:pStyle w:val="BodyText"/>
      </w:pPr>
    </w:p>
    <w:p w14:paraId="07C0E419" w14:textId="5D70AB68" w:rsidR="004B70FB" w:rsidRDefault="003F378C">
      <w:pPr>
        <w:pStyle w:val="Heading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PODOPOLAGAČKI RADOVI</w:t>
      </w:r>
    </w:p>
    <w:p w14:paraId="0DFB577F" w14:textId="77777777" w:rsidR="004B70FB" w:rsidRDefault="004B70FB">
      <w:pPr>
        <w:pStyle w:val="BodyText"/>
        <w:rPr>
          <w:rFonts w:ascii="Arial" w:hAnsi="Arial"/>
          <w:sz w:val="22"/>
        </w:rPr>
      </w:pPr>
    </w:p>
    <w:p w14:paraId="609D68C8" w14:textId="77777777" w:rsidR="000C4F86" w:rsidRDefault="000C4F86">
      <w:pPr>
        <w:pStyle w:val="BodyText"/>
        <w:jc w:val="both"/>
        <w:rPr>
          <w:rFonts w:ascii="Arial" w:hAnsi="Arial"/>
          <w:sz w:val="22"/>
        </w:rPr>
      </w:pPr>
    </w:p>
    <w:p w14:paraId="7E2F2DFC" w14:textId="31E699AA" w:rsidR="002F4992" w:rsidRDefault="002F4992" w:rsidP="00B33801">
      <w:pPr>
        <w:rPr>
          <w:rFonts w:ascii="Arial" w:hAnsi="Arial" w:cs="Arial"/>
          <w:noProof w:val="0"/>
          <w:sz w:val="22"/>
          <w:szCs w:val="22"/>
          <w:lang w:val="sr-Latn-R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   </w:t>
      </w:r>
      <w:proofErr w:type="spellStart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>Nabavka</w:t>
      </w:r>
      <w:proofErr w:type="spellEnd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>ispo</w:t>
      </w:r>
      <w:r w:rsidR="00805500">
        <w:rPr>
          <w:rFonts w:ascii="Arial" w:hAnsi="Arial" w:cs="Arial"/>
          <w:noProof w:val="0"/>
          <w:sz w:val="22"/>
          <w:szCs w:val="22"/>
          <w:lang w:val="en-US" w:eastAsia="en-US"/>
        </w:rPr>
        <w:t>ruka</w:t>
      </w:r>
      <w:proofErr w:type="spellEnd"/>
      <w:r w:rsidR="00805500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805500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="00805500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805500">
        <w:rPr>
          <w:rFonts w:ascii="Arial" w:hAnsi="Arial" w:cs="Arial"/>
          <w:noProof w:val="0"/>
          <w:sz w:val="22"/>
          <w:szCs w:val="22"/>
          <w:lang w:val="en-US" w:eastAsia="en-US"/>
        </w:rPr>
        <w:t>ugradnja</w:t>
      </w:r>
      <w:proofErr w:type="spellEnd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>glatkog</w:t>
      </w:r>
      <w:proofErr w:type="spellEnd"/>
      <w:r w:rsidR="001801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180149">
        <w:rPr>
          <w:rFonts w:ascii="Arial" w:hAnsi="Arial" w:cs="Arial"/>
          <w:noProof w:val="0"/>
          <w:sz w:val="22"/>
          <w:szCs w:val="22"/>
          <w:lang w:val="en-US" w:eastAsia="en-US"/>
        </w:rPr>
        <w:t>poliuretanskog</w:t>
      </w:r>
      <w:proofErr w:type="spellEnd"/>
      <w:r w:rsidR="0018014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0C7E57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podnog</w:t>
      </w:r>
      <w:proofErr w:type="spellEnd"/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805500">
        <w:rPr>
          <w:rFonts w:ascii="Arial" w:hAnsi="Arial" w:cs="Arial"/>
          <w:noProof w:val="0"/>
          <w:sz w:val="22"/>
          <w:szCs w:val="22"/>
          <w:lang w:val="en-US" w:eastAsia="en-US"/>
        </w:rPr>
        <w:t>sistema</w:t>
      </w:r>
      <w:proofErr w:type="spellEnd"/>
      <w:r w:rsidR="00805500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mat </w:t>
      </w:r>
      <w:proofErr w:type="spellStart"/>
      <w:r w:rsidR="00805500">
        <w:rPr>
          <w:rFonts w:ascii="Arial" w:hAnsi="Arial" w:cs="Arial"/>
          <w:noProof w:val="0"/>
          <w:sz w:val="22"/>
          <w:szCs w:val="22"/>
          <w:lang w:val="en-US" w:eastAsia="en-US"/>
        </w:rPr>
        <w:t>izgleda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visokofrekventnu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upotrebu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tipa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B45FF4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r w:rsidR="00180149">
        <w:rPr>
          <w:rFonts w:ascii="Arial" w:hAnsi="Arial" w:cs="Arial"/>
          <w:b/>
          <w:noProof w:val="0"/>
          <w:sz w:val="22"/>
          <w:szCs w:val="22"/>
          <w:lang w:val="en-US" w:eastAsia="en-US"/>
        </w:rPr>
        <w:t>POLIURETANSKI SISTEM IZGLED BETONA</w:t>
      </w:r>
      <w:r w:rsidR="00B33801"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noProof w:val="0"/>
          <w:sz w:val="22"/>
          <w:szCs w:val="22"/>
          <w:lang w:val="sr-Latn-RS" w:eastAsia="en-US"/>
        </w:rPr>
        <w:t xml:space="preserve"> </w:t>
      </w:r>
      <w:r w:rsidRPr="002F4992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ili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odgovarajući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ispunjava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sledeće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zahteve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</w:p>
    <w:p w14:paraId="097ACBA6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F499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197B7960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884BBC3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0EC122C" w14:textId="77777777" w:rsidR="002F4992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D2A2D19" w14:textId="151ED648" w:rsidR="000C7E57" w:rsidRDefault="00805500" w:rsidP="00805500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Na bazi vode </w:t>
      </w:r>
    </w:p>
    <w:p w14:paraId="41F9542B" w14:textId="1B6A0EEE" w:rsidR="00805500" w:rsidRPr="00805500" w:rsidRDefault="00805500" w:rsidP="00805500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dobra otpornost na UV zrake i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sr-Latn-RS"/>
        </w:rPr>
        <w:t>žutilo</w:t>
      </w:r>
    </w:p>
    <w:p w14:paraId="2AE7D884" w14:textId="4ECB852B" w:rsidR="00805500" w:rsidRDefault="00805500" w:rsidP="00805500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PUR</w:t>
      </w:r>
    </w:p>
    <w:p w14:paraId="06A3EDD4" w14:textId="483253C9" w:rsidR="007B7D15" w:rsidRDefault="00E5349A" w:rsidP="00805500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Otporan na mnoge hemikalije</w:t>
      </w:r>
    </w:p>
    <w:p w14:paraId="4DC517B1" w14:textId="4B7F95B1" w:rsidR="00E5349A" w:rsidRDefault="00E5349A" w:rsidP="00805500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Nivo sjaja ugao  ISO 2813 85°  ˂ 55  ,  60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°  ˂ 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10</w:t>
      </w:r>
    </w:p>
    <w:p w14:paraId="4C801C64" w14:textId="0EE98FA3" w:rsidR="00E5349A" w:rsidRPr="00805500" w:rsidRDefault="00E5349A" w:rsidP="00805500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Završna obrada poliuretan/sintetička smola EN 13813:2002</w:t>
      </w:r>
    </w:p>
    <w:p w14:paraId="3610FBD0" w14:textId="77777777" w:rsidR="000C7E57" w:rsidRDefault="000C7E57" w:rsidP="000C7E57">
      <w:pPr>
        <w:ind w:left="36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44992B56" w14:textId="77777777" w:rsidR="000C7E57" w:rsidRDefault="000C7E57" w:rsidP="000C7E57">
      <w:pPr>
        <w:ind w:left="36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432054BD" w14:textId="77777777" w:rsidR="000C7E57" w:rsidRDefault="000C7E57" w:rsidP="000C7E57">
      <w:pPr>
        <w:ind w:left="36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138084D" w14:textId="67A223EC" w:rsidR="00E5349A" w:rsidRDefault="000C7E57" w:rsidP="000C7E57">
      <w:pPr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C7E57"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0C7E57">
        <w:rPr>
          <w:rFonts w:ascii="Arial" w:hAnsi="Arial" w:cs="Arial"/>
          <w:color w:val="000000"/>
          <w:sz w:val="22"/>
          <w:szCs w:val="22"/>
          <w:shd w:val="clear" w:color="auto" w:fill="FFFFFF"/>
        </w:rPr>
        <w:t>Pre ugradnje narednih slojeva, potrebno je proveriti da podloga bude čvrsta, ravna, suva (maksimalno 4 % po CM metodi), bez pukotina i očišćena od raznih nečistoća, masti, ulja, prašine i bez nevezanih i slabo vezanih delova.</w:t>
      </w:r>
      <w:r w:rsidR="00227FDC">
        <w:rPr>
          <w:rFonts w:ascii="Arial" w:hAnsi="Arial" w:cs="Arial"/>
          <w:color w:val="000000"/>
          <w:sz w:val="22"/>
          <w:szCs w:val="22"/>
          <w:shd w:val="clear" w:color="auto" w:fill="FFFFFF"/>
        </w:rPr>
        <w:t>Temeratura prilikom rada treba da bude između 10</w:t>
      </w:r>
      <w:r w:rsidR="00752E0F">
        <w:rPr>
          <w:rFonts w:ascii="Arial" w:hAnsi="Arial" w:cs="Arial"/>
          <w:color w:val="000000"/>
          <w:sz w:val="22"/>
          <w:szCs w:val="22"/>
          <w:shd w:val="clear" w:color="auto" w:fill="FFFFFF"/>
        </w:rPr>
        <w:t>°C</w:t>
      </w:r>
      <w:r w:rsidR="00227FD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/ 30</w:t>
      </w:r>
      <w:r w:rsidR="00752E0F">
        <w:rPr>
          <w:rFonts w:ascii="Arial" w:hAnsi="Arial" w:cs="Arial"/>
          <w:color w:val="000000"/>
          <w:sz w:val="22"/>
          <w:szCs w:val="22"/>
          <w:shd w:val="clear" w:color="auto" w:fill="FFFFFF"/>
        </w:rPr>
        <w:t>°C</w:t>
      </w:r>
      <w:r w:rsidR="00227FD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, vlažnost vazduha ne sme prelaziti 75%,tačka orošavanja ne sme biti ispod 3%.</w:t>
      </w:r>
      <w:r w:rsidRPr="000C7E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Nakon provere, podlogu pripremiti mehaničkim brušenjem ili sačmarenjem, a potom novonastalu prašinu ukloniti industrijskim usisivačem. </w:t>
      </w:r>
      <w:r w:rsidR="00E5349A" w:rsidRPr="000C7E57">
        <w:rPr>
          <w:rFonts w:ascii="Arial" w:hAnsi="Arial" w:cs="Arial"/>
          <w:color w:val="000000"/>
          <w:sz w:val="22"/>
          <w:szCs w:val="22"/>
          <w:shd w:val="clear" w:color="auto" w:fill="FFFFFF"/>
        </w:rPr>
        <w:t>Pre</w:t>
      </w:r>
      <w:r w:rsidR="00E5349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ko pripremljene podloge izliti samonivelišuću masu tipa </w:t>
      </w:r>
      <w:r w:rsidR="00203269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Schonox DSP</w:t>
      </w:r>
      <w:r w:rsidR="0016058C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.</w:t>
      </w:r>
      <w:r w:rsidR="0016058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Nakon očvršćavanja celu površinu obrusiti  nakon čega se nanosi poliuretanski premaz u dve ruke tipa </w:t>
      </w:r>
      <w:r w:rsidR="0016058C">
        <w:rPr>
          <w:rFonts w:ascii="Arial" w:hAnsi="Arial" w:cs="Arial"/>
          <w:b/>
          <w:bCs/>
          <w:color w:val="0079C2"/>
          <w:sz w:val="22"/>
          <w:szCs w:val="22"/>
          <w:shd w:val="clear" w:color="auto" w:fill="FFFFFF"/>
        </w:rPr>
        <w:t>Sikafloor 304 W.</w:t>
      </w:r>
      <w:r w:rsidR="0016058C" w:rsidRPr="000C7E57">
        <w:rPr>
          <w:rFonts w:ascii="Arial" w:hAnsi="Arial" w:cs="Arial"/>
          <w:color w:val="0079C2"/>
          <w:sz w:val="22"/>
          <w:szCs w:val="22"/>
          <w:shd w:val="clear" w:color="auto" w:fill="FFFFFF"/>
        </w:rPr>
        <w:t> </w:t>
      </w:r>
    </w:p>
    <w:p w14:paraId="6723D1DF" w14:textId="77777777" w:rsidR="002F4992" w:rsidRPr="000C7E57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4B98737" w14:textId="77777777" w:rsidR="002F4992" w:rsidRPr="000C7E57" w:rsidRDefault="002F4992" w:rsidP="00B338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</w:p>
    <w:p w14:paraId="35B02852" w14:textId="0293AE42" w:rsidR="00B33801" w:rsidRPr="000C7E57" w:rsidRDefault="002F4992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0C7E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</w:t>
      </w:r>
    </w:p>
    <w:p w14:paraId="3C1C27FB" w14:textId="77777777" w:rsidR="00B33801" w:rsidRPr="000C7E57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33BFC9B6" w14:textId="2C851509" w:rsidR="00B33801" w:rsidRPr="002F4992" w:rsidRDefault="00B33801" w:rsidP="002F4992">
      <w:pPr>
        <w:pStyle w:val="ListParagraph"/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32F60E1E" w14:textId="77777777" w:rsidR="004B70FB" w:rsidRDefault="004B70FB" w:rsidP="00B33801">
      <w:pPr>
        <w:pStyle w:val="BodyText"/>
      </w:pPr>
    </w:p>
    <w:sectPr w:rsidR="004B70FB">
      <w:footerReference w:type="even" r:id="rId7"/>
      <w:footerReference w:type="default" r:id="rId8"/>
      <w:endnotePr>
        <w:numFmt w:val="decimal"/>
        <w:numStart w:val="0"/>
      </w:endnotePr>
      <w:pgSz w:w="11907" w:h="16840"/>
      <w:pgMar w:top="851" w:right="1275" w:bottom="1440" w:left="1134" w:header="1798" w:footer="1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FB37D" w14:textId="77777777" w:rsidR="00AB7250" w:rsidRDefault="00AB7250">
      <w:r>
        <w:separator/>
      </w:r>
    </w:p>
  </w:endnote>
  <w:endnote w:type="continuationSeparator" w:id="0">
    <w:p w14:paraId="57F312EF" w14:textId="77777777" w:rsidR="00AB7250" w:rsidRDefault="00AB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B702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E6BB546" w14:textId="77777777" w:rsidR="00315DDE" w:rsidRDefault="00315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3DF7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2E0F">
      <w:rPr>
        <w:rStyle w:val="PageNumber"/>
      </w:rPr>
      <w:t>1</w:t>
    </w:r>
    <w:r>
      <w:rPr>
        <w:rStyle w:val="PageNumber"/>
      </w:rPr>
      <w:fldChar w:fldCharType="end"/>
    </w:r>
  </w:p>
  <w:p w14:paraId="5E6A10C2" w14:textId="77777777" w:rsidR="00315DDE" w:rsidRDefault="00315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293FE" w14:textId="77777777" w:rsidR="00AB7250" w:rsidRDefault="00AB7250">
      <w:r>
        <w:separator/>
      </w:r>
    </w:p>
  </w:footnote>
  <w:footnote w:type="continuationSeparator" w:id="0">
    <w:p w14:paraId="5FD81AD4" w14:textId="77777777" w:rsidR="00AB7250" w:rsidRDefault="00AB7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745D92"/>
    <w:multiLevelType w:val="hybridMultilevel"/>
    <w:tmpl w:val="8DBCDCC2"/>
    <w:lvl w:ilvl="0" w:tplc="1CA8A3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8A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8B2F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A635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247E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7505AB"/>
    <w:multiLevelType w:val="hybridMultilevel"/>
    <w:tmpl w:val="DDE2AE12"/>
    <w:lvl w:ilvl="0" w:tplc="D1D0B7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F10B1"/>
    <w:multiLevelType w:val="hybridMultilevel"/>
    <w:tmpl w:val="CDFCD254"/>
    <w:lvl w:ilvl="0" w:tplc="867014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6F1A"/>
    <w:multiLevelType w:val="singleLevel"/>
    <w:tmpl w:val="17AEE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D3011D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4BD43A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5B2740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6810AB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41059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840D8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FCD0A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2034F0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38832A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AF33841"/>
    <w:multiLevelType w:val="hybridMultilevel"/>
    <w:tmpl w:val="2176F03C"/>
    <w:lvl w:ilvl="0" w:tplc="3AF2A7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5"/>
  </w:num>
  <w:num w:numId="3">
    <w:abstractNumId w:val="3"/>
  </w:num>
  <w:num w:numId="4">
    <w:abstractNumId w:val="12"/>
  </w:num>
  <w:num w:numId="5">
    <w:abstractNumId w:val="13"/>
  </w:num>
  <w:num w:numId="6">
    <w:abstractNumId w:val="14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17"/>
  </w:num>
  <w:num w:numId="12">
    <w:abstractNumId w:val="8"/>
  </w:num>
  <w:num w:numId="13">
    <w:abstractNumId w:val="4"/>
  </w:num>
  <w:num w:numId="14">
    <w:abstractNumId w:val="2"/>
  </w:num>
  <w:num w:numId="15">
    <w:abstractNumId w:val="16"/>
  </w:num>
  <w:num w:numId="16">
    <w:abstractNumId w:val="1"/>
  </w:num>
  <w:num w:numId="17">
    <w:abstractNumId w:val="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48"/>
    <w:rsid w:val="0003645C"/>
    <w:rsid w:val="00062885"/>
    <w:rsid w:val="00081FBD"/>
    <w:rsid w:val="000C4F86"/>
    <w:rsid w:val="000C7E57"/>
    <w:rsid w:val="00130024"/>
    <w:rsid w:val="0015010E"/>
    <w:rsid w:val="0016058C"/>
    <w:rsid w:val="00175287"/>
    <w:rsid w:val="00180149"/>
    <w:rsid w:val="00203269"/>
    <w:rsid w:val="00227FDC"/>
    <w:rsid w:val="002437B5"/>
    <w:rsid w:val="002F4992"/>
    <w:rsid w:val="00306062"/>
    <w:rsid w:val="00315DDE"/>
    <w:rsid w:val="00320054"/>
    <w:rsid w:val="003861A9"/>
    <w:rsid w:val="003A4EE2"/>
    <w:rsid w:val="003C1FEF"/>
    <w:rsid w:val="003F378C"/>
    <w:rsid w:val="00433639"/>
    <w:rsid w:val="00435425"/>
    <w:rsid w:val="00471D81"/>
    <w:rsid w:val="004B70FB"/>
    <w:rsid w:val="0052117B"/>
    <w:rsid w:val="00531A4E"/>
    <w:rsid w:val="00556A8E"/>
    <w:rsid w:val="00557974"/>
    <w:rsid w:val="005F0984"/>
    <w:rsid w:val="0060413C"/>
    <w:rsid w:val="006D6B31"/>
    <w:rsid w:val="00712EFB"/>
    <w:rsid w:val="00752E0F"/>
    <w:rsid w:val="007700A4"/>
    <w:rsid w:val="007B7D15"/>
    <w:rsid w:val="00805500"/>
    <w:rsid w:val="008114E9"/>
    <w:rsid w:val="00866F7B"/>
    <w:rsid w:val="00A1473E"/>
    <w:rsid w:val="00A245FF"/>
    <w:rsid w:val="00AA0EED"/>
    <w:rsid w:val="00AB7250"/>
    <w:rsid w:val="00B33801"/>
    <w:rsid w:val="00B375F0"/>
    <w:rsid w:val="00B45FF4"/>
    <w:rsid w:val="00B65811"/>
    <w:rsid w:val="00B77E7B"/>
    <w:rsid w:val="00C50215"/>
    <w:rsid w:val="00C84D45"/>
    <w:rsid w:val="00C87F8F"/>
    <w:rsid w:val="00CB404C"/>
    <w:rsid w:val="00CF390A"/>
    <w:rsid w:val="00D03C27"/>
    <w:rsid w:val="00D101D6"/>
    <w:rsid w:val="00D1205C"/>
    <w:rsid w:val="00D911FC"/>
    <w:rsid w:val="00E30B48"/>
    <w:rsid w:val="00E5349A"/>
    <w:rsid w:val="00F10E25"/>
    <w:rsid w:val="00F423C6"/>
    <w:rsid w:val="00FA7632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AD414"/>
  <w15:chartTrackingRefBased/>
  <w15:docId w15:val="{89125320-0FC3-4067-976E-00A54891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 w:eastAsia="hr-HR"/>
    </w:rPr>
  </w:style>
  <w:style w:type="paragraph" w:styleId="Heading1">
    <w:name w:val="heading 1"/>
    <w:basedOn w:val="BodyText"/>
    <w:next w:val="BodyText"/>
    <w:pPr>
      <w:outlineLvl w:val="0"/>
    </w:pPr>
    <w:rPr>
      <w:sz w:val="24"/>
    </w:rPr>
  </w:style>
  <w:style w:type="paragraph" w:styleId="Heading2">
    <w:name w:val="heading 2"/>
    <w:basedOn w:val="BodyText"/>
    <w:next w:val="BodyText"/>
    <w:semiHidden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</w:pPr>
    <w:rPr>
      <w:noProof w:val="0"/>
      <w:lang w:eastAsia="en-US"/>
    </w:rPr>
  </w:style>
  <w:style w:type="paragraph" w:customStyle="1" w:styleId="DefaultParagraphFont1">
    <w:name w:val="Default Paragraph Font1"/>
    <w:basedOn w:val="Normal"/>
    <w:pPr>
      <w:widowControl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ind w:right="50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right="50"/>
      <w:jc w:val="both"/>
    </w:pPr>
    <w:rPr>
      <w:rFonts w:ascii="Arial" w:hAnsi="Arial"/>
      <w:noProof w:val="0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F4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PVC PODOPOLAGAČKI RADOVI</vt:lpstr>
    </vt:vector>
  </TitlesOfParts>
  <Company>GAM</Company>
  <LinksUpToDate>false</LinksUpToDate>
  <CharactersWithSpaces>1143</CharactersWithSpaces>
  <SharedDoc>false</SharedDoc>
  <HLinks>
    <vt:vector size="6" baseType="variant">
      <vt:variant>
        <vt:i4>8323146</vt:i4>
      </vt:variant>
      <vt:variant>
        <vt:i4>1024</vt:i4>
      </vt:variant>
      <vt:variant>
        <vt:i4>1025</vt:i4>
      </vt:variant>
      <vt:variant>
        <vt:i4>1</vt:i4>
      </vt:variant>
      <vt:variant>
        <vt:lpwstr>C:interijer_logo_1506_finalInterijer_logo_1506_big_bezrubova.jpg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PVC PODOPOLAGAČKI RADOVI</dc:title>
  <dc:subject/>
  <dc:creator>Gordana Pavičić</dc:creator>
  <cp:keywords/>
  <cp:lastModifiedBy>Jelena Stankovic</cp:lastModifiedBy>
  <cp:revision>8</cp:revision>
  <cp:lastPrinted>2015-12-10T13:07:00Z</cp:lastPrinted>
  <dcterms:created xsi:type="dcterms:W3CDTF">2023-11-06T09:40:00Z</dcterms:created>
  <dcterms:modified xsi:type="dcterms:W3CDTF">2023-11-06T14:32:00Z</dcterms:modified>
</cp:coreProperties>
</file>